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E" w:rsidRDefault="00521C90" w:rsidP="00605502">
      <w:pPr>
        <w:tabs>
          <w:tab w:val="left" w:pos="7476"/>
        </w:tabs>
        <w:spacing w:after="0" w:line="240" w:lineRule="auto"/>
        <w:jc w:val="right"/>
      </w:pPr>
      <w:r>
        <w:rPr>
          <w:noProof/>
        </w:rPr>
        <w:drawing>
          <wp:anchor distT="0" distB="0" distL="114300" distR="114300" simplePos="0" relativeHeight="251662336" behindDoc="0" locked="0" layoutInCell="1" allowOverlap="1" wp14:anchorId="6646D4E6" wp14:editId="46625F0F">
            <wp:simplePos x="0" y="0"/>
            <wp:positionH relativeFrom="column">
              <wp:posOffset>2828290</wp:posOffset>
            </wp:positionH>
            <wp:positionV relativeFrom="paragraph">
              <wp:posOffset>-594360</wp:posOffset>
            </wp:positionV>
            <wp:extent cx="3395980" cy="990600"/>
            <wp:effectExtent l="0" t="0" r="0" b="0"/>
            <wp:wrapNone/>
            <wp:docPr id="23" name="Picture 23" descr="C:\Users\7smaclean1j\AppData\Local\Microsoft\Windows\Temporary Internet Files\Content.IE5\NGVAIL1I\logo update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smaclean1j\AppData\Local\Microsoft\Windows\Temporary Internet Files\Content.IE5\NGVAIL1I\logo updated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1D8E" w:rsidRDefault="00321D8E" w:rsidP="00321D8E">
      <w:pPr>
        <w:spacing w:after="0" w:line="240" w:lineRule="auto"/>
        <w:rPr>
          <w:color w:val="auto"/>
          <w:sz w:val="22"/>
          <w:szCs w:val="22"/>
        </w:rPr>
      </w:pPr>
    </w:p>
    <w:p w:rsidR="00321D8E" w:rsidRDefault="00321D8E" w:rsidP="00321D8E">
      <w:pPr>
        <w:spacing w:after="0" w:line="240" w:lineRule="auto"/>
        <w:rPr>
          <w:color w:val="auto"/>
          <w:sz w:val="22"/>
          <w:szCs w:val="22"/>
        </w:rPr>
      </w:pPr>
    </w:p>
    <w:p w:rsidR="00321D8E" w:rsidRDefault="00321D8E" w:rsidP="00321D8E">
      <w:pPr>
        <w:spacing w:after="0" w:line="240" w:lineRule="auto"/>
        <w:rPr>
          <w:color w:val="auto"/>
          <w:sz w:val="22"/>
          <w:szCs w:val="22"/>
        </w:rPr>
      </w:pPr>
    </w:p>
    <w:p w:rsidR="00F919B1" w:rsidRDefault="00F919B1" w:rsidP="00321D8E">
      <w:pPr>
        <w:spacing w:after="0" w:line="240" w:lineRule="auto"/>
        <w:rPr>
          <w:color w:val="auto"/>
          <w:sz w:val="22"/>
          <w:szCs w:val="22"/>
        </w:rPr>
      </w:pPr>
    </w:p>
    <w:p w:rsidR="00F919B1" w:rsidRDefault="00F919B1" w:rsidP="00321D8E">
      <w:pPr>
        <w:spacing w:after="0" w:line="240" w:lineRule="auto"/>
        <w:rPr>
          <w:color w:val="auto"/>
          <w:sz w:val="22"/>
          <w:szCs w:val="22"/>
        </w:rPr>
      </w:pPr>
    </w:p>
    <w:p w:rsidR="003C3304" w:rsidRPr="003C3304" w:rsidRDefault="003C3304" w:rsidP="003C3304">
      <w:pPr>
        <w:spacing w:after="0" w:line="240" w:lineRule="auto"/>
        <w:jc w:val="both"/>
        <w:rPr>
          <w:bCs/>
          <w:color w:val="auto"/>
          <w:szCs w:val="24"/>
          <w:lang w:val="en-US"/>
        </w:rPr>
      </w:pPr>
      <w:r w:rsidRPr="003C3304">
        <w:rPr>
          <w:bCs/>
          <w:color w:val="auto"/>
          <w:szCs w:val="24"/>
          <w:lang w:val="en-US"/>
        </w:rPr>
        <w:t>Dear Parents/Guardians and Students,</w:t>
      </w:r>
    </w:p>
    <w:p w:rsidR="003C3304" w:rsidRPr="003C3304" w:rsidRDefault="003C3304" w:rsidP="003C3304">
      <w:pPr>
        <w:spacing w:after="0" w:line="240" w:lineRule="auto"/>
        <w:jc w:val="both"/>
        <w:rPr>
          <w:b/>
          <w:bCs/>
          <w:color w:val="auto"/>
          <w:szCs w:val="24"/>
          <w:lang w:val="en-US"/>
        </w:rPr>
      </w:pPr>
    </w:p>
    <w:p w:rsidR="003C3304" w:rsidRPr="003C3304" w:rsidRDefault="003C3304" w:rsidP="003C3304">
      <w:pPr>
        <w:spacing w:before="100" w:beforeAutospacing="1" w:after="360" w:line="240" w:lineRule="auto"/>
        <w:jc w:val="center"/>
        <w:rPr>
          <w:b/>
          <w:bCs/>
          <w:color w:val="auto"/>
          <w:kern w:val="0"/>
          <w:szCs w:val="24"/>
          <w14:ligatures w14:val="none"/>
          <w14:cntxtAlts w14:val="0"/>
        </w:rPr>
      </w:pPr>
      <w:proofErr w:type="gramStart"/>
      <w:r w:rsidRPr="003C3304">
        <w:rPr>
          <w:b/>
          <w:bCs/>
          <w:color w:val="auto"/>
          <w:kern w:val="0"/>
          <w:szCs w:val="24"/>
          <w14:ligatures w14:val="none"/>
          <w14:cntxtAlts w14:val="0"/>
        </w:rPr>
        <w:t>Year 11 November Mock Examinations.</w:t>
      </w:r>
      <w:proofErr w:type="gramEnd"/>
      <w:r w:rsidRPr="003C3304">
        <w:rPr>
          <w:b/>
          <w:bCs/>
          <w:color w:val="auto"/>
          <w:kern w:val="0"/>
          <w:szCs w:val="24"/>
          <w14:ligatures w14:val="none"/>
          <w14:cntxtAlts w14:val="0"/>
        </w:rPr>
        <w:t xml:space="preserve"> </w:t>
      </w:r>
    </w:p>
    <w:p w:rsidR="003C3304" w:rsidRDefault="003C3304" w:rsidP="003C3304">
      <w:pPr>
        <w:spacing w:before="100" w:beforeAutospacing="1" w:after="360" w:line="240" w:lineRule="auto"/>
        <w:jc w:val="center"/>
        <w:rPr>
          <w:b/>
          <w:bCs/>
          <w:color w:val="auto"/>
          <w:kern w:val="0"/>
          <w:szCs w:val="24"/>
          <w14:ligatures w14:val="none"/>
          <w14:cntxtAlts w14:val="0"/>
        </w:rPr>
      </w:pPr>
      <w:r w:rsidRPr="003C3304">
        <w:rPr>
          <w:b/>
          <w:bCs/>
          <w:color w:val="auto"/>
          <w:kern w:val="0"/>
          <w:szCs w:val="24"/>
          <w14:ligatures w14:val="none"/>
          <w14:cntxtAlts w14:val="0"/>
        </w:rPr>
        <w:t>Monday 11</w:t>
      </w:r>
      <w:r w:rsidRPr="003C3304">
        <w:rPr>
          <w:b/>
          <w:bCs/>
          <w:color w:val="auto"/>
          <w:kern w:val="0"/>
          <w:szCs w:val="24"/>
          <w:vertAlign w:val="superscript"/>
          <w14:ligatures w14:val="none"/>
          <w14:cntxtAlts w14:val="0"/>
        </w:rPr>
        <w:t>th</w:t>
      </w:r>
      <w:r w:rsidRPr="003C3304">
        <w:rPr>
          <w:b/>
          <w:bCs/>
          <w:color w:val="auto"/>
          <w:kern w:val="0"/>
          <w:szCs w:val="24"/>
          <w14:ligatures w14:val="none"/>
          <w14:cntxtAlts w14:val="0"/>
        </w:rPr>
        <w:t xml:space="preserve"> November 2019 until Friday 22</w:t>
      </w:r>
      <w:r w:rsidRPr="003C3304">
        <w:rPr>
          <w:b/>
          <w:bCs/>
          <w:color w:val="auto"/>
          <w:kern w:val="0"/>
          <w:szCs w:val="24"/>
          <w:vertAlign w:val="superscript"/>
          <w14:ligatures w14:val="none"/>
          <w14:cntxtAlts w14:val="0"/>
        </w:rPr>
        <w:t>nd</w:t>
      </w:r>
      <w:r w:rsidRPr="003C3304">
        <w:rPr>
          <w:b/>
          <w:bCs/>
          <w:color w:val="auto"/>
          <w:kern w:val="0"/>
          <w:szCs w:val="24"/>
          <w14:ligatures w14:val="none"/>
          <w14:cntxtAlts w14:val="0"/>
        </w:rPr>
        <w:t xml:space="preserve"> November 2019</w:t>
      </w:r>
      <w:r>
        <w:rPr>
          <w:b/>
          <w:bCs/>
          <w:color w:val="auto"/>
          <w:kern w:val="0"/>
          <w:szCs w:val="24"/>
          <w14:ligatures w14:val="none"/>
          <w14:cntxtAlts w14:val="0"/>
        </w:rPr>
        <w:t>.</w:t>
      </w:r>
    </w:p>
    <w:p w:rsidR="003C3304" w:rsidRPr="003C3304" w:rsidRDefault="003C3304" w:rsidP="003C3304">
      <w:pPr>
        <w:spacing w:before="100" w:beforeAutospacing="1" w:after="360" w:line="240" w:lineRule="auto"/>
        <w:rPr>
          <w:color w:val="auto"/>
          <w:kern w:val="0"/>
          <w:szCs w:val="24"/>
          <w14:ligatures w14:val="none"/>
          <w14:cntxtAlts w14:val="0"/>
        </w:rPr>
      </w:pPr>
      <w:r w:rsidRPr="003C3304">
        <w:rPr>
          <w:bCs/>
          <w:color w:val="auto"/>
          <w:kern w:val="0"/>
          <w:szCs w:val="24"/>
          <w14:ligatures w14:val="none"/>
          <w14:cntxtAlts w14:val="0"/>
        </w:rPr>
        <w:t xml:space="preserve">Year 11 Mock Examinations are scheduled for your son or daughter the week </w:t>
      </w:r>
      <w:proofErr w:type="gramStart"/>
      <w:r w:rsidRPr="003C3304">
        <w:rPr>
          <w:bCs/>
          <w:color w:val="auto"/>
          <w:kern w:val="0"/>
          <w:szCs w:val="24"/>
          <w14:ligatures w14:val="none"/>
          <w14:cntxtAlts w14:val="0"/>
        </w:rPr>
        <w:t xml:space="preserve">beginning </w:t>
      </w:r>
      <w:r w:rsidR="00CC743C">
        <w:rPr>
          <w:bCs/>
          <w:color w:val="auto"/>
          <w:kern w:val="0"/>
          <w:szCs w:val="24"/>
          <w14:ligatures w14:val="none"/>
          <w14:cntxtAlts w14:val="0"/>
        </w:rPr>
        <w:t xml:space="preserve"> </w:t>
      </w:r>
      <w:r w:rsidRPr="003C3304">
        <w:rPr>
          <w:b/>
          <w:bCs/>
          <w:color w:val="auto"/>
          <w:kern w:val="0"/>
          <w:szCs w:val="24"/>
          <w14:ligatures w14:val="none"/>
          <w14:cntxtAlts w14:val="0"/>
        </w:rPr>
        <w:t>Monday</w:t>
      </w:r>
      <w:proofErr w:type="gramEnd"/>
      <w:r w:rsidRPr="003C3304">
        <w:rPr>
          <w:b/>
          <w:bCs/>
          <w:color w:val="auto"/>
          <w:kern w:val="0"/>
          <w:szCs w:val="24"/>
          <w14:ligatures w14:val="none"/>
          <w14:cntxtAlts w14:val="0"/>
        </w:rPr>
        <w:t xml:space="preserve"> 11</w:t>
      </w:r>
      <w:r w:rsidRPr="003C3304">
        <w:rPr>
          <w:b/>
          <w:bCs/>
          <w:color w:val="auto"/>
          <w:kern w:val="0"/>
          <w:szCs w:val="24"/>
          <w:vertAlign w:val="superscript"/>
          <w14:ligatures w14:val="none"/>
          <w14:cntxtAlts w14:val="0"/>
        </w:rPr>
        <w:t>th</w:t>
      </w:r>
      <w:r w:rsidRPr="003C3304">
        <w:rPr>
          <w:b/>
          <w:bCs/>
          <w:color w:val="auto"/>
          <w:kern w:val="0"/>
          <w:szCs w:val="24"/>
          <w14:ligatures w14:val="none"/>
          <w14:cntxtAlts w14:val="0"/>
        </w:rPr>
        <w:t xml:space="preserve"> November 2019</w:t>
      </w:r>
      <w:r w:rsidRPr="003C3304">
        <w:rPr>
          <w:bCs/>
          <w:color w:val="auto"/>
          <w:kern w:val="0"/>
          <w:szCs w:val="24"/>
          <w14:ligatures w14:val="none"/>
          <w14:cntxtAlts w14:val="0"/>
        </w:rPr>
        <w:t>.</w:t>
      </w:r>
      <w:r w:rsidRPr="003C3304">
        <w:rPr>
          <w:color w:val="auto"/>
          <w:kern w:val="0"/>
          <w:szCs w:val="24"/>
          <w14:ligatures w14:val="none"/>
          <w14:cntxtAlts w14:val="0"/>
        </w:rPr>
        <w:t xml:space="preserve"> A calendar of the examination schedule is found on the back of this letter.</w:t>
      </w:r>
    </w:p>
    <w:p w:rsidR="003C3304" w:rsidRPr="003C3304" w:rsidRDefault="003C3304" w:rsidP="003C3304">
      <w:pPr>
        <w:spacing w:before="100" w:beforeAutospacing="1" w:after="360" w:line="240" w:lineRule="auto"/>
        <w:rPr>
          <w:bCs/>
          <w:color w:val="auto"/>
          <w:kern w:val="0"/>
          <w:szCs w:val="24"/>
          <w14:ligatures w14:val="none"/>
          <w14:cntxtAlts w14:val="0"/>
        </w:rPr>
      </w:pPr>
      <w:r w:rsidRPr="003C3304">
        <w:rPr>
          <w:color w:val="auto"/>
          <w:kern w:val="0"/>
          <w:szCs w:val="24"/>
          <w14:ligatures w14:val="none"/>
          <w14:cntxtAlts w14:val="0"/>
        </w:rPr>
        <w:t xml:space="preserve">All examinations will be based in the main Hall unless another venue is stated.  On the day of your child’s examination they should make their way to the Canteen </w:t>
      </w:r>
      <w:r w:rsidRPr="003C3304">
        <w:rPr>
          <w:b/>
          <w:color w:val="auto"/>
          <w:kern w:val="0"/>
          <w:szCs w:val="24"/>
          <w14:ligatures w14:val="none"/>
          <w14:cntxtAlts w14:val="0"/>
        </w:rPr>
        <w:t>before 8.45am</w:t>
      </w:r>
      <w:r w:rsidRPr="003C3304">
        <w:rPr>
          <w:color w:val="auto"/>
          <w:kern w:val="0"/>
          <w:szCs w:val="24"/>
          <w14:ligatures w14:val="none"/>
          <w14:cntxtAlts w14:val="0"/>
        </w:rPr>
        <w:t xml:space="preserve"> to be registered.  For afternoon examinations your child will need to be in the Canteen </w:t>
      </w:r>
      <w:r w:rsidRPr="003C3304">
        <w:rPr>
          <w:b/>
          <w:color w:val="auto"/>
          <w:kern w:val="0"/>
          <w:szCs w:val="24"/>
          <w14:ligatures w14:val="none"/>
          <w14:cntxtAlts w14:val="0"/>
        </w:rPr>
        <w:t>by 1pm</w:t>
      </w:r>
      <w:r w:rsidRPr="003C3304">
        <w:rPr>
          <w:color w:val="auto"/>
          <w:kern w:val="0"/>
          <w:szCs w:val="24"/>
          <w14:ligatures w14:val="none"/>
          <w14:cntxtAlts w14:val="0"/>
        </w:rPr>
        <w:t xml:space="preserve"> for registration purposes. </w:t>
      </w:r>
      <w:r w:rsidR="001B1A15">
        <w:rPr>
          <w:color w:val="auto"/>
          <w:kern w:val="0"/>
          <w:szCs w:val="24"/>
          <w14:ligatures w14:val="none"/>
          <w14:cntxtAlts w14:val="0"/>
        </w:rPr>
        <w:t xml:space="preserve">It is essential that your child is equipped properly for each examination.  </w:t>
      </w:r>
      <w:r w:rsidR="00D864AD">
        <w:rPr>
          <w:color w:val="auto"/>
          <w:kern w:val="0"/>
          <w:szCs w:val="24"/>
          <w14:ligatures w14:val="none"/>
          <w14:cntxtAlts w14:val="0"/>
        </w:rPr>
        <w:t>Equipment should include</w:t>
      </w:r>
      <w:r w:rsidR="001B1A15">
        <w:rPr>
          <w:color w:val="auto"/>
          <w:kern w:val="0"/>
          <w:szCs w:val="24"/>
          <w14:ligatures w14:val="none"/>
          <w14:cntxtAlts w14:val="0"/>
        </w:rPr>
        <w:t xml:space="preserve"> a</w:t>
      </w:r>
      <w:r w:rsidR="00CA4FE1">
        <w:rPr>
          <w:color w:val="auto"/>
          <w:kern w:val="0"/>
          <w:szCs w:val="24"/>
          <w14:ligatures w14:val="none"/>
          <w14:cntxtAlts w14:val="0"/>
        </w:rPr>
        <w:t xml:space="preserve"> clear pencil case,</w:t>
      </w:r>
      <w:r w:rsidR="001B1A15">
        <w:rPr>
          <w:color w:val="auto"/>
          <w:kern w:val="0"/>
          <w:szCs w:val="24"/>
          <w14:ligatures w14:val="none"/>
          <w14:cntxtAlts w14:val="0"/>
        </w:rPr>
        <w:t xml:space="preserve"> black pen</w:t>
      </w:r>
      <w:r w:rsidR="00CA4FE1">
        <w:rPr>
          <w:color w:val="auto"/>
          <w:kern w:val="0"/>
          <w:szCs w:val="24"/>
          <w14:ligatures w14:val="none"/>
          <w14:cntxtAlts w14:val="0"/>
        </w:rPr>
        <w:t>s</w:t>
      </w:r>
      <w:r w:rsidR="001B1A15">
        <w:rPr>
          <w:color w:val="auto"/>
          <w:kern w:val="0"/>
          <w:szCs w:val="24"/>
          <w14:ligatures w14:val="none"/>
          <w14:cntxtAlts w14:val="0"/>
        </w:rPr>
        <w:t>, pencils</w:t>
      </w:r>
      <w:r w:rsidR="00CA4FE1">
        <w:rPr>
          <w:color w:val="auto"/>
          <w:kern w:val="0"/>
          <w:szCs w:val="24"/>
          <w14:ligatures w14:val="none"/>
          <w14:cntxtAlts w14:val="0"/>
        </w:rPr>
        <w:t xml:space="preserve">, coloured pencils, calculator and a geometry set. If your child wishes to bring in a drink, this must only be water in a clear bottle with </w:t>
      </w:r>
      <w:r w:rsidR="0092688B">
        <w:rPr>
          <w:color w:val="auto"/>
          <w:kern w:val="0"/>
          <w:szCs w:val="24"/>
          <w14:ligatures w14:val="none"/>
          <w14:cntxtAlts w14:val="0"/>
        </w:rPr>
        <w:t>the</w:t>
      </w:r>
      <w:r w:rsidR="00CA4FE1">
        <w:rPr>
          <w:color w:val="auto"/>
          <w:kern w:val="0"/>
          <w:szCs w:val="24"/>
          <w14:ligatures w14:val="none"/>
          <w14:cntxtAlts w14:val="0"/>
        </w:rPr>
        <w:t xml:space="preserve"> labels</w:t>
      </w:r>
      <w:r w:rsidR="0092688B">
        <w:rPr>
          <w:color w:val="auto"/>
          <w:kern w:val="0"/>
          <w:szCs w:val="24"/>
          <w14:ligatures w14:val="none"/>
          <w14:cntxtAlts w14:val="0"/>
        </w:rPr>
        <w:t xml:space="preserve"> removed</w:t>
      </w:r>
      <w:r w:rsidR="00CA4FE1">
        <w:rPr>
          <w:color w:val="auto"/>
          <w:kern w:val="0"/>
          <w:szCs w:val="24"/>
          <w14:ligatures w14:val="none"/>
          <w14:cntxtAlts w14:val="0"/>
        </w:rPr>
        <w:t>.</w:t>
      </w:r>
      <w:r w:rsidR="00203136">
        <w:rPr>
          <w:color w:val="auto"/>
          <w:kern w:val="0"/>
          <w:szCs w:val="24"/>
          <w14:ligatures w14:val="none"/>
          <w14:cntxtAlts w14:val="0"/>
        </w:rPr>
        <w:t xml:space="preserve">  Mobile phones must</w:t>
      </w:r>
      <w:r w:rsidR="008646F9">
        <w:rPr>
          <w:color w:val="auto"/>
          <w:kern w:val="0"/>
          <w:szCs w:val="24"/>
          <w14:ligatures w14:val="none"/>
          <w14:cntxtAlts w14:val="0"/>
        </w:rPr>
        <w:t xml:space="preserve"> also</w:t>
      </w:r>
      <w:r w:rsidR="00203136">
        <w:rPr>
          <w:color w:val="auto"/>
          <w:kern w:val="0"/>
          <w:szCs w:val="24"/>
          <w14:ligatures w14:val="none"/>
          <w14:cntxtAlts w14:val="0"/>
        </w:rPr>
        <w:t xml:space="preserve"> be handed in</w:t>
      </w:r>
      <w:r w:rsidR="008646F9">
        <w:rPr>
          <w:color w:val="auto"/>
          <w:kern w:val="0"/>
          <w:szCs w:val="24"/>
          <w14:ligatures w14:val="none"/>
          <w14:cntxtAlts w14:val="0"/>
        </w:rPr>
        <w:t xml:space="preserve"> on entering the exam room</w:t>
      </w:r>
      <w:r w:rsidR="00203136">
        <w:rPr>
          <w:color w:val="auto"/>
          <w:kern w:val="0"/>
          <w:szCs w:val="24"/>
          <w14:ligatures w14:val="none"/>
          <w14:cntxtAlts w14:val="0"/>
        </w:rPr>
        <w:t xml:space="preserve">. </w:t>
      </w:r>
      <w:r w:rsidR="00CA4FE1">
        <w:rPr>
          <w:color w:val="auto"/>
          <w:kern w:val="0"/>
          <w:szCs w:val="24"/>
          <w14:ligatures w14:val="none"/>
          <w14:cntxtAlts w14:val="0"/>
        </w:rPr>
        <w:t xml:space="preserve"> </w:t>
      </w:r>
      <w:r w:rsidR="00241F77">
        <w:rPr>
          <w:color w:val="auto"/>
          <w:kern w:val="0"/>
          <w:szCs w:val="24"/>
          <w14:ligatures w14:val="none"/>
          <w14:cntxtAlts w14:val="0"/>
        </w:rPr>
        <w:t xml:space="preserve">If </w:t>
      </w:r>
      <w:r w:rsidRPr="003C3304">
        <w:rPr>
          <w:color w:val="auto"/>
          <w:kern w:val="0"/>
          <w:szCs w:val="24"/>
          <w14:ligatures w14:val="none"/>
          <w14:cntxtAlts w14:val="0"/>
        </w:rPr>
        <w:t>your son or daughter does not have an examination on a particular day, they will attend their normal lessons. College pupils will attend college as usual on Wednesday afternoons.</w:t>
      </w:r>
    </w:p>
    <w:p w:rsidR="003C3304" w:rsidRPr="003C3304" w:rsidRDefault="003C3304" w:rsidP="003C3304">
      <w:pPr>
        <w:spacing w:before="100" w:beforeAutospacing="1" w:after="360" w:line="240" w:lineRule="auto"/>
        <w:rPr>
          <w:color w:val="auto"/>
          <w:kern w:val="0"/>
          <w:szCs w:val="24"/>
          <w14:ligatures w14:val="none"/>
          <w14:cntxtAlts w14:val="0"/>
        </w:rPr>
      </w:pPr>
      <w:r w:rsidRPr="003C3304">
        <w:rPr>
          <w:color w:val="auto"/>
          <w:kern w:val="0"/>
          <w:szCs w:val="24"/>
          <w14:ligatures w14:val="none"/>
          <w14:cntxtAlts w14:val="0"/>
        </w:rPr>
        <w:t xml:space="preserve">It would be very beneficial for your child to </w:t>
      </w:r>
      <w:r w:rsidR="00180922">
        <w:rPr>
          <w:color w:val="auto"/>
          <w:kern w:val="0"/>
          <w:szCs w:val="24"/>
          <w14:ligatures w14:val="none"/>
          <w14:cntxtAlts w14:val="0"/>
        </w:rPr>
        <w:t>start</w:t>
      </w:r>
      <w:r w:rsidRPr="003C3304">
        <w:rPr>
          <w:color w:val="auto"/>
          <w:kern w:val="0"/>
          <w:szCs w:val="24"/>
          <w14:ligatures w14:val="none"/>
          <w14:cntxtAlts w14:val="0"/>
        </w:rPr>
        <w:t xml:space="preserve"> a revision programme</w:t>
      </w:r>
      <w:r w:rsidR="00180922">
        <w:rPr>
          <w:color w:val="auto"/>
          <w:kern w:val="0"/>
          <w:szCs w:val="24"/>
          <w14:ligatures w14:val="none"/>
          <w14:cntxtAlts w14:val="0"/>
        </w:rPr>
        <w:t xml:space="preserve"> in the next two weeks, </w:t>
      </w:r>
      <w:r w:rsidRPr="003C3304">
        <w:rPr>
          <w:color w:val="auto"/>
          <w:kern w:val="0"/>
          <w:szCs w:val="24"/>
          <w14:ligatures w14:val="none"/>
          <w14:cntxtAlts w14:val="0"/>
        </w:rPr>
        <w:t>setting aside time every day for revision, preferably in a room whe</w:t>
      </w:r>
      <w:r w:rsidR="00180922">
        <w:rPr>
          <w:color w:val="auto"/>
          <w:kern w:val="0"/>
          <w:szCs w:val="24"/>
          <w14:ligatures w14:val="none"/>
          <w14:cntxtAlts w14:val="0"/>
        </w:rPr>
        <w:t xml:space="preserve">re there are no distractions.  </w:t>
      </w:r>
      <w:r w:rsidRPr="003C3304">
        <w:rPr>
          <w:color w:val="auto"/>
          <w:kern w:val="0"/>
          <w:szCs w:val="24"/>
          <w14:ligatures w14:val="none"/>
          <w14:cntxtAlts w14:val="0"/>
        </w:rPr>
        <w:t>It is very important that your child uses the October half term holiday effectively for revision</w:t>
      </w:r>
      <w:r w:rsidR="00180922">
        <w:rPr>
          <w:color w:val="auto"/>
          <w:kern w:val="0"/>
          <w:szCs w:val="24"/>
          <w14:ligatures w14:val="none"/>
          <w14:cntxtAlts w14:val="0"/>
        </w:rPr>
        <w:t xml:space="preserve"> purposes</w:t>
      </w:r>
      <w:r w:rsidRPr="003C3304">
        <w:rPr>
          <w:color w:val="auto"/>
          <w:kern w:val="0"/>
          <w:szCs w:val="24"/>
          <w14:ligatures w14:val="none"/>
          <w14:cntxtAlts w14:val="0"/>
        </w:rPr>
        <w:t>. This will be valuable for boosting confidence and building on everything taught in school. Grades can still be increased significantly if your son/daughter uses this time wisely.</w:t>
      </w:r>
    </w:p>
    <w:p w:rsidR="003C3304" w:rsidRPr="003C3304" w:rsidRDefault="003C3304" w:rsidP="003C3304">
      <w:pPr>
        <w:spacing w:before="100" w:beforeAutospacing="1" w:after="360" w:line="240" w:lineRule="auto"/>
        <w:rPr>
          <w:color w:val="auto"/>
          <w:kern w:val="0"/>
          <w:szCs w:val="24"/>
          <w14:ligatures w14:val="none"/>
          <w14:cntxtAlts w14:val="0"/>
        </w:rPr>
      </w:pPr>
      <w:r w:rsidRPr="003C3304">
        <w:rPr>
          <w:color w:val="auto"/>
          <w:kern w:val="0"/>
          <w:szCs w:val="24"/>
          <w14:ligatures w14:val="none"/>
          <w14:cntxtAlts w14:val="0"/>
        </w:rPr>
        <w:t>We would like to take this opportunity to wish your child every success in the examinations.   If we can help in any way please contact Mrs Jane Fell (Progress Manager Year) and Mrs Angela Taylor (Assistant Progress Manager) at the school.</w:t>
      </w:r>
    </w:p>
    <w:p w:rsidR="00AA620E" w:rsidRDefault="003C3304" w:rsidP="00AA620E">
      <w:pPr>
        <w:spacing w:after="0" w:line="240" w:lineRule="auto"/>
        <w:rPr>
          <w:color w:val="auto"/>
          <w:kern w:val="0"/>
          <w:szCs w:val="24"/>
          <w14:ligatures w14:val="none"/>
          <w14:cntxtAlts w14:val="0"/>
        </w:rPr>
      </w:pPr>
      <w:r w:rsidRPr="003C3304">
        <w:rPr>
          <w:color w:val="auto"/>
          <w:kern w:val="0"/>
          <w:szCs w:val="24"/>
          <w14:ligatures w14:val="none"/>
          <w14:cntxtAlts w14:val="0"/>
        </w:rPr>
        <w:t>Yours sincerely</w:t>
      </w:r>
    </w:p>
    <w:p w:rsidR="00321D8E" w:rsidRPr="007C3013" w:rsidRDefault="003C3304" w:rsidP="00AA620E">
      <w:pPr>
        <w:spacing w:before="100" w:beforeAutospacing="1" w:after="0" w:line="240" w:lineRule="auto"/>
        <w:rPr>
          <w:rFonts w:ascii="Bradley Hand ITC" w:hAnsi="Bradley Hand ITC"/>
          <w:b/>
          <w:color w:val="auto"/>
          <w:kern w:val="0"/>
          <w:sz w:val="28"/>
          <w:szCs w:val="28"/>
          <w14:ligatures w14:val="none"/>
          <w14:cntxtAlts w14:val="0"/>
        </w:rPr>
      </w:pPr>
      <w:r w:rsidRPr="007C3013">
        <w:rPr>
          <w:rFonts w:ascii="Bradley Hand ITC" w:hAnsi="Bradley Hand ITC"/>
          <w:b/>
          <w:color w:val="auto"/>
          <w:kern w:val="0"/>
          <w:sz w:val="28"/>
          <w:szCs w:val="28"/>
          <w14:ligatures w14:val="none"/>
          <w14:cntxtAlts w14:val="0"/>
        </w:rPr>
        <w:t>Mrs S Williams</w:t>
      </w:r>
    </w:p>
    <w:p w:rsidR="003C3304" w:rsidRPr="003C3304" w:rsidRDefault="003C3304" w:rsidP="00AA620E">
      <w:pPr>
        <w:spacing w:after="0" w:line="240" w:lineRule="auto"/>
        <w:rPr>
          <w:rFonts w:ascii="Bradley Hand ITC" w:hAnsi="Bradley Hand ITC"/>
          <w:b/>
          <w:color w:val="auto"/>
          <w:kern w:val="0"/>
          <w:szCs w:val="24"/>
          <w14:ligatures w14:val="none"/>
          <w14:cntxtAlts w14:val="0"/>
        </w:rPr>
      </w:pPr>
    </w:p>
    <w:p w:rsidR="003C3304" w:rsidRPr="003C3304" w:rsidRDefault="003C3304" w:rsidP="00AA620E">
      <w:pPr>
        <w:spacing w:after="0" w:line="240" w:lineRule="auto"/>
        <w:rPr>
          <w:color w:val="auto"/>
          <w:szCs w:val="24"/>
        </w:rPr>
      </w:pPr>
      <w:proofErr w:type="gramStart"/>
      <w:r w:rsidRPr="003C3304">
        <w:rPr>
          <w:b/>
          <w:color w:val="auto"/>
          <w:kern w:val="0"/>
          <w:szCs w:val="24"/>
          <w14:ligatures w14:val="none"/>
          <w14:cntxtAlts w14:val="0"/>
        </w:rPr>
        <w:t>Assistant Headteacher</w:t>
      </w:r>
      <w:r>
        <w:rPr>
          <w:b/>
          <w:color w:val="auto"/>
          <w:kern w:val="0"/>
          <w:szCs w:val="24"/>
          <w14:ligatures w14:val="none"/>
          <w14:cntxtAlts w14:val="0"/>
        </w:rPr>
        <w:t>.</w:t>
      </w:r>
      <w:proofErr w:type="gramEnd"/>
    </w:p>
    <w:p w:rsidR="00321D8E" w:rsidRPr="003C3304" w:rsidRDefault="00321D8E" w:rsidP="00321D8E">
      <w:pPr>
        <w:spacing w:after="0" w:line="240" w:lineRule="auto"/>
        <w:jc w:val="both"/>
        <w:rPr>
          <w:color w:val="auto"/>
          <w:sz w:val="28"/>
          <w:szCs w:val="28"/>
        </w:rPr>
      </w:pPr>
    </w:p>
    <w:p w:rsidR="00321D8E" w:rsidRDefault="00321D8E" w:rsidP="00321D8E">
      <w:pPr>
        <w:spacing w:after="0" w:line="240" w:lineRule="auto"/>
        <w:rPr>
          <w:color w:val="auto"/>
          <w:sz w:val="28"/>
          <w:szCs w:val="28"/>
        </w:rPr>
      </w:pPr>
    </w:p>
    <w:p w:rsidR="00AA620E" w:rsidRPr="003C3304" w:rsidRDefault="00AA620E" w:rsidP="00321D8E">
      <w:pPr>
        <w:spacing w:after="0" w:line="240" w:lineRule="auto"/>
        <w:rPr>
          <w:color w:val="auto"/>
          <w:sz w:val="28"/>
          <w:szCs w:val="28"/>
        </w:rPr>
      </w:pPr>
      <w:bookmarkStart w:id="0" w:name="_GoBack"/>
      <w:bookmarkEnd w:id="0"/>
    </w:p>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r w:rsidRPr="00AA620E">
        <w:rPr>
          <w:rFonts w:eastAsia="Calibri"/>
          <w:b/>
          <w:color w:val="auto"/>
          <w:kern w:val="0"/>
          <w:sz w:val="22"/>
          <w:szCs w:val="22"/>
          <w:u w:val="single"/>
          <w:lang w:eastAsia="en-US"/>
          <w14:ligatures w14:val="none"/>
          <w14:cntxtAlts w14:val="0"/>
        </w:rPr>
        <w:t>Rhosnesni High School</w:t>
      </w:r>
    </w:p>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r w:rsidRPr="00AA620E">
        <w:rPr>
          <w:rFonts w:eastAsia="Calibri"/>
          <w:b/>
          <w:color w:val="auto"/>
          <w:kern w:val="0"/>
          <w:sz w:val="22"/>
          <w:szCs w:val="22"/>
          <w:u w:val="single"/>
          <w:lang w:eastAsia="en-US"/>
          <w14:ligatures w14:val="none"/>
          <w14:cntxtAlts w14:val="0"/>
        </w:rPr>
        <w:t>YEAR 11 MOCK EXAMINATIONS NOVEMBER 2019</w:t>
      </w:r>
    </w:p>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260"/>
        <w:gridCol w:w="3827"/>
      </w:tblGrid>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p>
        </w:tc>
        <w:tc>
          <w:tcPr>
            <w:tcW w:w="3260" w:type="dxa"/>
            <w:shd w:val="clear" w:color="auto" w:fill="auto"/>
          </w:tcPr>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r w:rsidRPr="00AA620E">
              <w:rPr>
                <w:rFonts w:eastAsia="Calibri"/>
                <w:b/>
                <w:color w:val="auto"/>
                <w:kern w:val="0"/>
                <w:sz w:val="22"/>
                <w:szCs w:val="22"/>
                <w:u w:val="single"/>
                <w:lang w:eastAsia="en-US"/>
                <w14:ligatures w14:val="none"/>
                <w14:cntxtAlts w14:val="0"/>
              </w:rPr>
              <w:t>AM</w:t>
            </w:r>
          </w:p>
        </w:tc>
        <w:tc>
          <w:tcPr>
            <w:tcW w:w="3827" w:type="dxa"/>
            <w:shd w:val="clear" w:color="auto" w:fill="auto"/>
          </w:tcPr>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r w:rsidRPr="00AA620E">
              <w:rPr>
                <w:rFonts w:eastAsia="Calibri"/>
                <w:b/>
                <w:color w:val="auto"/>
                <w:kern w:val="0"/>
                <w:sz w:val="22"/>
                <w:szCs w:val="22"/>
                <w:u w:val="single"/>
                <w:lang w:eastAsia="en-US"/>
                <w14:ligatures w14:val="none"/>
                <w14:cntxtAlts w14:val="0"/>
              </w:rPr>
              <w:t>PM</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Monday 11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English Language </w:t>
            </w:r>
            <w:r w:rsidRPr="00AA620E">
              <w:rPr>
                <w:rFonts w:eastAsia="Calibri"/>
                <w:color w:val="auto"/>
                <w:kern w:val="0"/>
                <w:sz w:val="16"/>
                <w:szCs w:val="16"/>
                <w:lang w:eastAsia="en-US"/>
                <w14:ligatures w14:val="none"/>
                <w14:cntxtAlts w14:val="0"/>
              </w:rPr>
              <w:t>(2 hrs)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History </w:t>
            </w:r>
            <w:r w:rsidRPr="00AA620E">
              <w:rPr>
                <w:rFonts w:eastAsia="Calibri"/>
                <w:color w:val="auto"/>
                <w:kern w:val="0"/>
                <w:sz w:val="16"/>
                <w:szCs w:val="16"/>
                <w:lang w:eastAsia="en-US"/>
                <w14:ligatures w14:val="none"/>
                <w14:cntxtAlts w14:val="0"/>
              </w:rPr>
              <w:t>(1hr 15 mins)  (52)</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Tuesday 12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English Language </w:t>
            </w:r>
            <w:r w:rsidRPr="00AA620E">
              <w:rPr>
                <w:rFonts w:eastAsia="Calibri"/>
                <w:color w:val="auto"/>
                <w:kern w:val="0"/>
                <w:sz w:val="16"/>
                <w:szCs w:val="16"/>
                <w:lang w:eastAsia="en-US"/>
                <w14:ligatures w14:val="none"/>
                <w14:cntxtAlts w14:val="0"/>
              </w:rPr>
              <w:t>(2 hrs)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16"/>
                <w:szCs w:val="16"/>
                <w:lang w:eastAsia="en-US"/>
                <w14:ligatures w14:val="none"/>
                <w14:cntxtAlts w14:val="0"/>
              </w:rPr>
            </w:pPr>
            <w:r w:rsidRPr="00AA620E">
              <w:rPr>
                <w:rFonts w:eastAsia="Calibri"/>
                <w:color w:val="auto"/>
                <w:kern w:val="0"/>
                <w:sz w:val="22"/>
                <w:szCs w:val="22"/>
                <w:lang w:eastAsia="en-US"/>
                <w14:ligatures w14:val="none"/>
                <w14:cntxtAlts w14:val="0"/>
              </w:rPr>
              <w:t xml:space="preserve">RE </w:t>
            </w:r>
            <w:r w:rsidRPr="00AA620E">
              <w:rPr>
                <w:rFonts w:eastAsia="Calibri"/>
                <w:color w:val="auto"/>
                <w:kern w:val="0"/>
                <w:sz w:val="16"/>
                <w:szCs w:val="16"/>
                <w:lang w:eastAsia="en-US"/>
                <w14:ligatures w14:val="none"/>
                <w14:cntxtAlts w14:val="0"/>
              </w:rPr>
              <w:t>(1 hour)  (14)</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Wednesday 13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Maths </w:t>
            </w:r>
            <w:r w:rsidRPr="00AA620E">
              <w:rPr>
                <w:rFonts w:eastAsia="Calibri"/>
                <w:color w:val="auto"/>
                <w:kern w:val="0"/>
                <w:sz w:val="16"/>
                <w:szCs w:val="16"/>
                <w:lang w:eastAsia="en-US"/>
                <w14:ligatures w14:val="none"/>
                <w14:cntxtAlts w14:val="0"/>
              </w:rPr>
              <w:t>(1hr 45 mins)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Sociology </w:t>
            </w:r>
            <w:r w:rsidRPr="00AA620E">
              <w:rPr>
                <w:rFonts w:eastAsia="Calibri"/>
                <w:color w:val="auto"/>
                <w:kern w:val="0"/>
                <w:sz w:val="16"/>
                <w:szCs w:val="16"/>
                <w:lang w:eastAsia="en-US"/>
                <w14:ligatures w14:val="none"/>
                <w14:cntxtAlts w14:val="0"/>
              </w:rPr>
              <w:t>(1hr 45 mins) (23)</w:t>
            </w:r>
          </w:p>
          <w:p w:rsidR="00AA620E" w:rsidRPr="00AA620E" w:rsidRDefault="00AA620E" w:rsidP="00AA620E">
            <w:pPr>
              <w:spacing w:after="200" w:line="276" w:lineRule="auto"/>
              <w:jc w:val="center"/>
              <w:rPr>
                <w:rFonts w:eastAsia="Calibri"/>
                <w:color w:val="auto"/>
                <w:kern w:val="0"/>
                <w:sz w:val="16"/>
                <w:szCs w:val="16"/>
                <w:lang w:eastAsia="en-US"/>
                <w14:ligatures w14:val="none"/>
                <w14:cntxtAlts w14:val="0"/>
              </w:rPr>
            </w:pPr>
            <w:r w:rsidRPr="00AA620E">
              <w:rPr>
                <w:rFonts w:eastAsia="Calibri"/>
                <w:color w:val="auto"/>
                <w:kern w:val="0"/>
                <w:sz w:val="22"/>
                <w:szCs w:val="22"/>
                <w:lang w:eastAsia="en-US"/>
                <w14:ligatures w14:val="none"/>
                <w14:cntxtAlts w14:val="0"/>
              </w:rPr>
              <w:t>Hospitality &amp; Catering</w:t>
            </w:r>
            <w:r w:rsidRPr="00AA620E">
              <w:rPr>
                <w:rFonts w:eastAsia="Calibri"/>
                <w:color w:val="auto"/>
                <w:kern w:val="0"/>
                <w:sz w:val="16"/>
                <w:szCs w:val="16"/>
                <w:lang w:eastAsia="en-US"/>
                <w14:ligatures w14:val="none"/>
                <w14:cntxtAlts w14:val="0"/>
              </w:rPr>
              <w:t>(1hr 30mins)  (16)</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Thursday 14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Maths </w:t>
            </w:r>
            <w:r w:rsidRPr="00AA620E">
              <w:rPr>
                <w:rFonts w:eastAsia="Calibri"/>
                <w:color w:val="auto"/>
                <w:kern w:val="0"/>
                <w:sz w:val="16"/>
                <w:szCs w:val="16"/>
                <w:lang w:eastAsia="en-US"/>
                <w14:ligatures w14:val="none"/>
                <w14:cntxtAlts w14:val="0"/>
              </w:rPr>
              <w:t>(1hr 45 mins)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French writing </w:t>
            </w:r>
            <w:r w:rsidRPr="00AA620E">
              <w:rPr>
                <w:rFonts w:eastAsia="Calibri"/>
                <w:color w:val="auto"/>
                <w:kern w:val="0"/>
                <w:sz w:val="16"/>
                <w:szCs w:val="16"/>
                <w:lang w:eastAsia="en-US"/>
                <w14:ligatures w14:val="none"/>
                <w14:cntxtAlts w14:val="0"/>
              </w:rPr>
              <w:t>(1 hr 15 mins)  (10)</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Friday 15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Science </w:t>
            </w:r>
            <w:r w:rsidRPr="00AA620E">
              <w:rPr>
                <w:rFonts w:eastAsia="Calibri"/>
                <w:color w:val="auto"/>
                <w:kern w:val="0"/>
                <w:sz w:val="16"/>
                <w:szCs w:val="16"/>
                <w:lang w:eastAsia="en-US"/>
                <w14:ligatures w14:val="none"/>
                <w14:cntxtAlts w14:val="0"/>
              </w:rPr>
              <w:t>(1hr 30 mins)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ICT </w:t>
            </w:r>
            <w:r w:rsidRPr="00AA620E">
              <w:rPr>
                <w:rFonts w:eastAsia="Calibri"/>
                <w:color w:val="auto"/>
                <w:kern w:val="0"/>
                <w:sz w:val="16"/>
                <w:szCs w:val="16"/>
                <w:lang w:eastAsia="en-US"/>
                <w14:ligatures w14:val="none"/>
                <w14:cntxtAlts w14:val="0"/>
              </w:rPr>
              <w:t>(1hr 30 mins) (36)</w:t>
            </w:r>
          </w:p>
        </w:tc>
      </w:tr>
      <w:tr w:rsidR="00AA620E" w:rsidRPr="00AA620E" w:rsidTr="008966B1">
        <w:trPr>
          <w:trHeight w:val="503"/>
        </w:trPr>
        <w:tc>
          <w:tcPr>
            <w:tcW w:w="2093" w:type="dxa"/>
            <w:shd w:val="clear" w:color="auto" w:fill="D9D9D9"/>
          </w:tcPr>
          <w:p w:rsidR="00AA620E" w:rsidRPr="00AA620E" w:rsidRDefault="00AA620E" w:rsidP="00AA620E">
            <w:pPr>
              <w:spacing w:after="200" w:line="276" w:lineRule="auto"/>
              <w:jc w:val="center"/>
              <w:rPr>
                <w:rFonts w:eastAsia="Calibri"/>
                <w:b/>
                <w:color w:val="D9D9D9"/>
                <w:kern w:val="0"/>
                <w:sz w:val="22"/>
                <w:szCs w:val="22"/>
                <w:u w:val="single"/>
                <w:lang w:eastAsia="en-US"/>
                <w14:ligatures w14:val="none"/>
                <w14:cntxtAlts w14:val="0"/>
              </w:rPr>
            </w:pPr>
          </w:p>
        </w:tc>
        <w:tc>
          <w:tcPr>
            <w:tcW w:w="3260" w:type="dxa"/>
            <w:shd w:val="clear" w:color="auto" w:fill="D9D9D9"/>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p>
        </w:tc>
        <w:tc>
          <w:tcPr>
            <w:tcW w:w="3827" w:type="dxa"/>
            <w:shd w:val="clear" w:color="auto" w:fill="D9D9D9"/>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Monday 18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Child Development </w:t>
            </w:r>
            <w:r w:rsidRPr="00AA620E">
              <w:rPr>
                <w:rFonts w:eastAsia="Calibri"/>
                <w:color w:val="auto"/>
                <w:kern w:val="0"/>
                <w:sz w:val="16"/>
                <w:szCs w:val="16"/>
                <w:lang w:eastAsia="en-US"/>
                <w14:ligatures w14:val="none"/>
                <w14:cntxtAlts w14:val="0"/>
              </w:rPr>
              <w:t>(1hr 30 mins) (18)</w:t>
            </w:r>
          </w:p>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Geography </w:t>
            </w:r>
            <w:r w:rsidRPr="00AA620E">
              <w:rPr>
                <w:rFonts w:eastAsia="Calibri"/>
                <w:color w:val="auto"/>
                <w:kern w:val="0"/>
                <w:sz w:val="16"/>
                <w:szCs w:val="16"/>
                <w:lang w:eastAsia="en-US"/>
                <w14:ligatures w14:val="none"/>
                <w14:cntxtAlts w14:val="0"/>
              </w:rPr>
              <w:t>(1hr 30 mins)  (37)</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16"/>
                <w:szCs w:val="16"/>
                <w:lang w:eastAsia="en-US"/>
                <w14:ligatures w14:val="none"/>
                <w14:cntxtAlts w14:val="0"/>
              </w:rPr>
            </w:pPr>
            <w:r w:rsidRPr="00AA620E">
              <w:rPr>
                <w:rFonts w:eastAsia="Calibri"/>
                <w:color w:val="auto"/>
                <w:kern w:val="0"/>
                <w:sz w:val="22"/>
                <w:szCs w:val="22"/>
                <w:lang w:eastAsia="en-US"/>
                <w14:ligatures w14:val="none"/>
                <w14:cntxtAlts w14:val="0"/>
              </w:rPr>
              <w:t xml:space="preserve">French Listening &amp; Reading  </w:t>
            </w:r>
            <w:r w:rsidRPr="00AA620E">
              <w:rPr>
                <w:rFonts w:eastAsia="Calibri"/>
                <w:color w:val="auto"/>
                <w:kern w:val="0"/>
                <w:sz w:val="16"/>
                <w:szCs w:val="16"/>
                <w:lang w:eastAsia="en-US"/>
                <w14:ligatures w14:val="none"/>
                <w14:cntxtAlts w14:val="0"/>
              </w:rPr>
              <w:t>(1 hour)</w:t>
            </w:r>
          </w:p>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Tuesday 19 November</w:t>
            </w:r>
          </w:p>
        </w:tc>
        <w:tc>
          <w:tcPr>
            <w:tcW w:w="3260"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Welsh </w:t>
            </w:r>
            <w:r w:rsidRPr="00AA620E">
              <w:rPr>
                <w:rFonts w:eastAsia="Calibri"/>
                <w:color w:val="auto"/>
                <w:kern w:val="0"/>
                <w:sz w:val="16"/>
                <w:szCs w:val="16"/>
                <w:lang w:eastAsia="en-US"/>
                <w14:ligatures w14:val="none"/>
                <w14:cntxtAlts w14:val="0"/>
              </w:rPr>
              <w:t>(1hr 30 mins)  (115)</w:t>
            </w:r>
          </w:p>
        </w:tc>
        <w:tc>
          <w:tcPr>
            <w:tcW w:w="3827" w:type="dxa"/>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PE </w:t>
            </w:r>
            <w:r w:rsidRPr="00AA620E">
              <w:rPr>
                <w:rFonts w:eastAsia="Calibri"/>
                <w:color w:val="auto"/>
                <w:kern w:val="0"/>
                <w:sz w:val="16"/>
                <w:szCs w:val="16"/>
                <w:lang w:eastAsia="en-US"/>
                <w14:ligatures w14:val="none"/>
                <w14:cntxtAlts w14:val="0"/>
              </w:rPr>
              <w:t>(1 hour 30 mins)  (41)</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Wednesday 20 November</w:t>
            </w:r>
          </w:p>
        </w:tc>
        <w:tc>
          <w:tcPr>
            <w:tcW w:w="3260"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No Exams</w:t>
            </w:r>
          </w:p>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Normal timetable</w:t>
            </w:r>
          </w:p>
        </w:tc>
        <w:tc>
          <w:tcPr>
            <w:tcW w:w="3827"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No Exams.</w:t>
            </w:r>
          </w:p>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 xml:space="preserve">Normal timetable </w:t>
            </w:r>
          </w:p>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(including college)</w:t>
            </w:r>
          </w:p>
        </w:tc>
      </w:tr>
      <w:tr w:rsidR="00AA620E" w:rsidRPr="00AA620E" w:rsidTr="008966B1">
        <w:trPr>
          <w:trHeight w:val="503"/>
        </w:trPr>
        <w:tc>
          <w:tcPr>
            <w:tcW w:w="2093" w:type="dxa"/>
            <w:shd w:val="clear" w:color="auto" w:fill="FFFFFF"/>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Thursday 21 November</w:t>
            </w:r>
          </w:p>
        </w:tc>
        <w:tc>
          <w:tcPr>
            <w:tcW w:w="7087" w:type="dxa"/>
            <w:gridSpan w:val="2"/>
            <w:shd w:val="clear" w:color="auto" w:fill="FFFFFF"/>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Music – All Day  </w:t>
            </w:r>
            <w:r w:rsidRPr="00AA620E">
              <w:rPr>
                <w:rFonts w:eastAsia="Calibri"/>
                <w:color w:val="auto"/>
                <w:kern w:val="0"/>
                <w:sz w:val="16"/>
                <w:szCs w:val="16"/>
                <w:lang w:eastAsia="en-US"/>
                <w14:ligatures w14:val="none"/>
                <w14:cntxtAlts w14:val="0"/>
              </w:rPr>
              <w:t>(7)</w:t>
            </w:r>
          </w:p>
        </w:tc>
      </w:tr>
      <w:tr w:rsidR="00AA620E" w:rsidRPr="00AA620E" w:rsidTr="008966B1">
        <w:trPr>
          <w:trHeight w:val="503"/>
        </w:trPr>
        <w:tc>
          <w:tcPr>
            <w:tcW w:w="2093" w:type="dxa"/>
            <w:shd w:val="clear" w:color="auto" w:fill="auto"/>
          </w:tcPr>
          <w:p w:rsidR="00AA620E" w:rsidRPr="00AA620E" w:rsidRDefault="00AA620E" w:rsidP="00AA620E">
            <w:pPr>
              <w:spacing w:after="200" w:line="276" w:lineRule="auto"/>
              <w:jc w:val="center"/>
              <w:rPr>
                <w:rFonts w:eastAsia="Calibri"/>
                <w:b/>
                <w:color w:val="auto"/>
                <w:kern w:val="0"/>
                <w:sz w:val="22"/>
                <w:szCs w:val="22"/>
                <w:lang w:eastAsia="en-US"/>
                <w14:ligatures w14:val="none"/>
                <w14:cntxtAlts w14:val="0"/>
              </w:rPr>
            </w:pPr>
            <w:r w:rsidRPr="00AA620E">
              <w:rPr>
                <w:rFonts w:eastAsia="Calibri"/>
                <w:b/>
                <w:color w:val="auto"/>
                <w:kern w:val="0"/>
                <w:sz w:val="22"/>
                <w:szCs w:val="22"/>
                <w:lang w:eastAsia="en-US"/>
                <w14:ligatures w14:val="none"/>
                <w14:cntxtAlts w14:val="0"/>
              </w:rPr>
              <w:t>Friday 22 November</w:t>
            </w:r>
          </w:p>
        </w:tc>
        <w:tc>
          <w:tcPr>
            <w:tcW w:w="7087" w:type="dxa"/>
            <w:gridSpan w:val="2"/>
            <w:shd w:val="clear" w:color="auto" w:fill="auto"/>
          </w:tcPr>
          <w:p w:rsidR="00AA620E" w:rsidRPr="00AA620E" w:rsidRDefault="00AA620E" w:rsidP="00AA620E">
            <w:pPr>
              <w:spacing w:after="200" w:line="276" w:lineRule="auto"/>
              <w:jc w:val="center"/>
              <w:rPr>
                <w:rFonts w:eastAsia="Calibri"/>
                <w:color w:val="auto"/>
                <w:kern w:val="0"/>
                <w:sz w:val="22"/>
                <w:szCs w:val="22"/>
                <w:lang w:eastAsia="en-US"/>
                <w14:ligatures w14:val="none"/>
                <w14:cntxtAlts w14:val="0"/>
              </w:rPr>
            </w:pPr>
            <w:r w:rsidRPr="00AA620E">
              <w:rPr>
                <w:rFonts w:eastAsia="Calibri"/>
                <w:color w:val="auto"/>
                <w:kern w:val="0"/>
                <w:sz w:val="22"/>
                <w:szCs w:val="22"/>
                <w:lang w:eastAsia="en-US"/>
                <w14:ligatures w14:val="none"/>
                <w14:cntxtAlts w14:val="0"/>
              </w:rPr>
              <w:t xml:space="preserve">Art and Design  -  All Day  </w:t>
            </w:r>
            <w:r w:rsidRPr="00AA620E">
              <w:rPr>
                <w:rFonts w:eastAsia="Calibri"/>
                <w:color w:val="auto"/>
                <w:kern w:val="0"/>
                <w:sz w:val="16"/>
                <w:szCs w:val="16"/>
                <w:lang w:eastAsia="en-US"/>
                <w14:ligatures w14:val="none"/>
                <w14:cntxtAlts w14:val="0"/>
              </w:rPr>
              <w:t>(14)</w:t>
            </w:r>
          </w:p>
        </w:tc>
      </w:tr>
    </w:tbl>
    <w:p w:rsidR="00AA620E" w:rsidRPr="00AA620E" w:rsidRDefault="00AA620E" w:rsidP="00AA620E">
      <w:pPr>
        <w:spacing w:after="200" w:line="276" w:lineRule="auto"/>
        <w:jc w:val="center"/>
        <w:rPr>
          <w:rFonts w:eastAsia="Calibri"/>
          <w:b/>
          <w:color w:val="auto"/>
          <w:kern w:val="0"/>
          <w:sz w:val="22"/>
          <w:szCs w:val="22"/>
          <w:u w:val="single"/>
          <w:lang w:eastAsia="en-US"/>
          <w14:ligatures w14:val="none"/>
          <w14:cntxtAlts w14:val="0"/>
        </w:rPr>
      </w:pPr>
    </w:p>
    <w:p w:rsidR="00321D8E" w:rsidRPr="003C3304" w:rsidRDefault="00321D8E" w:rsidP="00321D8E">
      <w:pPr>
        <w:spacing w:after="0" w:line="240" w:lineRule="auto"/>
        <w:rPr>
          <w:b/>
          <w:color w:val="auto"/>
          <w:sz w:val="28"/>
          <w:szCs w:val="28"/>
        </w:rPr>
      </w:pPr>
    </w:p>
    <w:sectPr w:rsidR="00321D8E" w:rsidRPr="003C3304" w:rsidSect="00321D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E1" w:rsidRDefault="00E407E1" w:rsidP="007A100F">
      <w:pPr>
        <w:spacing w:after="0" w:line="240" w:lineRule="auto"/>
      </w:pPr>
      <w:r>
        <w:separator/>
      </w:r>
    </w:p>
  </w:endnote>
  <w:endnote w:type="continuationSeparator" w:id="0">
    <w:p w:rsidR="00E407E1" w:rsidRDefault="00E407E1" w:rsidP="007A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22334C" w:rsidP="0022334C">
    <w:pPr>
      <w:widowControl w:val="0"/>
      <w:spacing w:after="0"/>
      <w:ind w:left="-709" w:right="-472"/>
      <w:jc w:val="center"/>
      <w:rPr>
        <w:color w:val="000060"/>
        <w:sz w:val="22"/>
        <w:szCs w:val="22"/>
        <w14:ligatures w14:val="none"/>
      </w:rPr>
    </w:pPr>
    <w:r>
      <w:rPr>
        <w:color w:val="000060"/>
        <w:sz w:val="22"/>
        <w:szCs w:val="22"/>
        <w14:ligatures w14:val="none"/>
      </w:rPr>
      <w:t xml:space="preserve">       </w:t>
    </w:r>
    <w:r w:rsidR="00B94CDA">
      <w:rPr>
        <w:color w:val="000060"/>
        <w:sz w:val="22"/>
        <w:szCs w:val="22"/>
        <w14:ligatures w14:val="none"/>
      </w:rPr>
      <w:t>RESPECT HONESTY SUCCESS</w:t>
    </w:r>
  </w:p>
  <w:p w:rsidR="00B94CDA" w:rsidRPr="00521C90" w:rsidRDefault="00B94CDA" w:rsidP="0022334C">
    <w:pPr>
      <w:widowControl w:val="0"/>
      <w:spacing w:after="0"/>
      <w:ind w:right="-1039" w:hanging="709"/>
      <w:jc w:val="center"/>
      <w:rPr>
        <w:color w:val="000060"/>
        <w:sz w:val="22"/>
        <w:szCs w:val="22"/>
        <w14:ligatures w14:val="none"/>
      </w:rPr>
    </w:pPr>
    <w:r>
      <w:rPr>
        <w:color w:val="000060"/>
        <w:sz w:val="22"/>
        <w:szCs w:val="22"/>
        <w14:ligatures w14:val="none"/>
      </w:rPr>
      <w:t>PARCH GONESTRWYDD A L</w:t>
    </w:r>
    <w:r w:rsidR="0022334C">
      <w:rPr>
        <w:color w:val="000060"/>
        <w:sz w:val="22"/>
        <w:szCs w:val="22"/>
        <w14:ligatures w14:val="none"/>
      </w:rPr>
      <w:t>LWYDDIANT</w:t>
    </w:r>
  </w:p>
  <w:p w:rsidR="007A100F" w:rsidRDefault="00F919B1" w:rsidP="00F919B1">
    <w:pPr>
      <w:pStyle w:val="Header"/>
    </w:pPr>
    <w:r w:rsidRPr="007A100F">
      <w:rPr>
        <w:noProof/>
        <w:color w:val="4D4D66"/>
        <w:sz w:val="16"/>
        <w:szCs w:val="16"/>
        <w14:ligatures w14:val="none"/>
      </w:rPr>
      <mc:AlternateContent>
        <mc:Choice Requires="wps">
          <w:drawing>
            <wp:anchor distT="0" distB="0" distL="114300" distR="114300" simplePos="0" relativeHeight="251659264" behindDoc="0" locked="0" layoutInCell="1" allowOverlap="1" wp14:anchorId="54685483" wp14:editId="417EF65D">
              <wp:simplePos x="0" y="0"/>
              <wp:positionH relativeFrom="column">
                <wp:posOffset>3177540</wp:posOffset>
              </wp:positionH>
              <wp:positionV relativeFrom="paragraph">
                <wp:posOffset>52705</wp:posOffset>
              </wp:positionV>
              <wp:extent cx="32232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w:t>
                          </w:r>
                          <w:proofErr w:type="spellStart"/>
                          <w:r>
                            <w:rPr>
                              <w:color w:val="4D4D66"/>
                              <w:sz w:val="16"/>
                              <w:szCs w:val="16"/>
                              <w14:ligatures w14:val="none"/>
                            </w:rPr>
                            <w:t>Ffôn</w:t>
                          </w:r>
                          <w:proofErr w:type="spellEnd"/>
                          <w:r>
                            <w:rPr>
                              <w:color w:val="4D4D66"/>
                              <w:sz w:val="16"/>
                              <w:szCs w:val="16"/>
                              <w14:ligatures w14:val="none"/>
                            </w:rPr>
                            <w:t>: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w:t>
                          </w:r>
                          <w:proofErr w:type="spellStart"/>
                          <w:r>
                            <w:rPr>
                              <w:color w:val="4D4D66"/>
                              <w:sz w:val="16"/>
                              <w:szCs w:val="16"/>
                              <w14:ligatures w14:val="none"/>
                            </w:rPr>
                            <w:t>RhosnesniHigh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2pt;margin-top:4.15pt;width:253.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RZmIgIAAB4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Tel/</w:t>
                    </w:r>
                    <w:proofErr w:type="spellStart"/>
                    <w:r>
                      <w:rPr>
                        <w:color w:val="4D4D66"/>
                        <w:sz w:val="16"/>
                        <w:szCs w:val="16"/>
                        <w14:ligatures w14:val="none"/>
                      </w:rPr>
                      <w:t>Ffôn</w:t>
                    </w:r>
                    <w:proofErr w:type="spellEnd"/>
                    <w:r>
                      <w:rPr>
                        <w:color w:val="4D4D66"/>
                        <w:sz w:val="16"/>
                        <w:szCs w:val="16"/>
                        <w14:ligatures w14:val="none"/>
                      </w:rPr>
                      <w:t>: 01978 340840</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E-mail/E-bost: mailbox@rhosnesni-high.wrexham.sch.uk</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 xml:space="preserve">www.rhosnesni-high.wrexham.sch.uk </w:t>
                    </w:r>
                    <w:r w:rsidR="00F919B1">
                      <w:rPr>
                        <w:color w:val="4D4D66"/>
                        <w:sz w:val="16"/>
                        <w:szCs w:val="16"/>
                        <w14:ligatures w14:val="none"/>
                      </w:rPr>
                      <w:t>T</w:t>
                    </w:r>
                    <w:r>
                      <w:rPr>
                        <w:color w:val="4D4D66"/>
                        <w:sz w:val="16"/>
                        <w:szCs w:val="16"/>
                        <w14:ligatures w14:val="none"/>
                      </w:rPr>
                      <w:t>witter: @</w:t>
                    </w:r>
                    <w:proofErr w:type="spellStart"/>
                    <w:r>
                      <w:rPr>
                        <w:color w:val="4D4D66"/>
                        <w:sz w:val="16"/>
                        <w:szCs w:val="16"/>
                        <w14:ligatures w14:val="none"/>
                      </w:rPr>
                      <w:t>RhosnesniHigh</w:t>
                    </w:r>
                    <w:proofErr w:type="spellEnd"/>
                  </w:p>
                </w:txbxContent>
              </v:textbox>
            </v:shape>
          </w:pict>
        </mc:Fallback>
      </mc:AlternateContent>
    </w:r>
    <w:r w:rsidRPr="007A100F">
      <w:rPr>
        <w:noProof/>
        <w:color w:val="4D4D66"/>
        <w:sz w:val="16"/>
        <w:szCs w:val="16"/>
        <w14:ligatures w14:val="none"/>
      </w:rPr>
      <mc:AlternateContent>
        <mc:Choice Requires="wps">
          <w:drawing>
            <wp:anchor distT="0" distB="0" distL="114300" distR="114300" simplePos="0" relativeHeight="251661312" behindDoc="0" locked="0" layoutInCell="1" allowOverlap="1" wp14:anchorId="48AA69BF" wp14:editId="4CA79768">
              <wp:simplePos x="0" y="0"/>
              <wp:positionH relativeFrom="column">
                <wp:posOffset>-365760</wp:posOffset>
              </wp:positionH>
              <wp:positionV relativeFrom="paragraph">
                <wp:posOffset>52705</wp:posOffset>
              </wp:positionV>
              <wp:extent cx="303276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403985"/>
                      </a:xfrm>
                      <a:prstGeom prst="rect">
                        <a:avLst/>
                      </a:prstGeom>
                      <a:solidFill>
                        <a:srgbClr val="FFFFFF"/>
                      </a:solidFill>
                      <a:ln w="9525">
                        <a:noFill/>
                        <a:miter lim="800000"/>
                        <a:headEnd/>
                        <a:tailEnd/>
                      </a:ln>
                    </wps:spPr>
                    <wps:txbx>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Headteacher/</w:t>
                          </w:r>
                          <w:proofErr w:type="spellStart"/>
                          <w:r>
                            <w:rPr>
                              <w:color w:val="4D4D66"/>
                              <w:sz w:val="16"/>
                              <w:szCs w:val="16"/>
                              <w14:ligatures w14:val="none"/>
                            </w:rPr>
                            <w:t>Pennaeth</w:t>
                          </w:r>
                          <w:proofErr w:type="spellEnd"/>
                          <w:r>
                            <w:rPr>
                              <w:color w:val="4D4D66"/>
                              <w:sz w:val="16"/>
                              <w:szCs w:val="16"/>
                              <w14:ligatures w14:val="none"/>
                            </w:rPr>
                            <w:t xml:space="preserve">: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8.8pt;margin-top:4.15pt;width:238.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" stroked="f">
              <v:textbox style="mso-fit-shape-to-text:t">
                <w:txbxContent>
                  <w:p w:rsidR="007A100F" w:rsidRDefault="007A100F" w:rsidP="00F919B1">
                    <w:pPr>
                      <w:widowControl w:val="0"/>
                      <w:spacing w:after="0"/>
                      <w:jc w:val="center"/>
                      <w:rPr>
                        <w:color w:val="4D4D66"/>
                        <w:sz w:val="16"/>
                        <w:szCs w:val="16"/>
                        <w14:ligatures w14:val="none"/>
                      </w:rPr>
                    </w:pPr>
                    <w:r>
                      <w:rPr>
                        <w:color w:val="4D4D66"/>
                        <w:sz w:val="16"/>
                        <w:szCs w:val="16"/>
                        <w14:ligatures w14:val="none"/>
                      </w:rPr>
                      <w:t>Headteacher/</w:t>
                    </w:r>
                    <w:proofErr w:type="spellStart"/>
                    <w:r>
                      <w:rPr>
                        <w:color w:val="4D4D66"/>
                        <w:sz w:val="16"/>
                        <w:szCs w:val="16"/>
                        <w14:ligatures w14:val="none"/>
                      </w:rPr>
                      <w:t>Pennaeth</w:t>
                    </w:r>
                    <w:proofErr w:type="spellEnd"/>
                    <w:r>
                      <w:rPr>
                        <w:color w:val="4D4D66"/>
                        <w:sz w:val="16"/>
                        <w:szCs w:val="16"/>
                        <w14:ligatures w14:val="none"/>
                      </w:rPr>
                      <w:t xml:space="preserve">: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r w:rsidR="00B540BE">
                      <w:rPr>
                        <w:color w:val="4D4D66"/>
                        <w:sz w:val="16"/>
                        <w:szCs w:val="16"/>
                        <w14:ligatures w14:val="none"/>
                      </w:rPr>
                      <w:t>, NPQH</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Rhosnesni High School, Rhosnesni Lane, Wrexham, LL13 9ET</w:t>
                    </w:r>
                  </w:p>
                  <w:p w:rsidR="007A100F" w:rsidRDefault="007A100F" w:rsidP="00F919B1">
                    <w:pPr>
                      <w:widowControl w:val="0"/>
                      <w:spacing w:after="0"/>
                      <w:jc w:val="center"/>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E1" w:rsidRDefault="00E407E1" w:rsidP="007A100F">
      <w:pPr>
        <w:spacing w:after="0" w:line="240" w:lineRule="auto"/>
      </w:pPr>
      <w:r>
        <w:separator/>
      </w:r>
    </w:p>
  </w:footnote>
  <w:footnote w:type="continuationSeparator" w:id="0">
    <w:p w:rsidR="00E407E1" w:rsidRDefault="00E407E1" w:rsidP="007A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D8E" w:rsidRDefault="00321D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4A" w:rsidRDefault="00F65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70"/>
    <w:multiLevelType w:val="multilevel"/>
    <w:tmpl w:val="DD74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3C56EE0"/>
    <w:multiLevelType w:val="hybridMultilevel"/>
    <w:tmpl w:val="99200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5AEE2CF3"/>
    <w:multiLevelType w:val="hybridMultilevel"/>
    <w:tmpl w:val="3B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74"/>
    <w:rsid w:val="0004054C"/>
    <w:rsid w:val="000712AD"/>
    <w:rsid w:val="000E4274"/>
    <w:rsid w:val="00103C1D"/>
    <w:rsid w:val="0012124D"/>
    <w:rsid w:val="001321EF"/>
    <w:rsid w:val="00180922"/>
    <w:rsid w:val="00185A02"/>
    <w:rsid w:val="001B1A15"/>
    <w:rsid w:val="00203136"/>
    <w:rsid w:val="0022334C"/>
    <w:rsid w:val="00241F77"/>
    <w:rsid w:val="00301B01"/>
    <w:rsid w:val="00312EE9"/>
    <w:rsid w:val="00321D8E"/>
    <w:rsid w:val="003C3304"/>
    <w:rsid w:val="003C3653"/>
    <w:rsid w:val="00512AB8"/>
    <w:rsid w:val="00521C90"/>
    <w:rsid w:val="00586D04"/>
    <w:rsid w:val="005A7912"/>
    <w:rsid w:val="005D0FF6"/>
    <w:rsid w:val="005D1C27"/>
    <w:rsid w:val="005F1DBE"/>
    <w:rsid w:val="00605502"/>
    <w:rsid w:val="00654666"/>
    <w:rsid w:val="007350C2"/>
    <w:rsid w:val="007A100F"/>
    <w:rsid w:val="007C3013"/>
    <w:rsid w:val="007C3C4B"/>
    <w:rsid w:val="008646F9"/>
    <w:rsid w:val="00915BA1"/>
    <w:rsid w:val="0092688B"/>
    <w:rsid w:val="00961664"/>
    <w:rsid w:val="00AA620E"/>
    <w:rsid w:val="00B540BE"/>
    <w:rsid w:val="00B6267F"/>
    <w:rsid w:val="00B94CDA"/>
    <w:rsid w:val="00C15DBE"/>
    <w:rsid w:val="00C2443C"/>
    <w:rsid w:val="00C6385C"/>
    <w:rsid w:val="00CA4FE1"/>
    <w:rsid w:val="00CC743C"/>
    <w:rsid w:val="00CE5A41"/>
    <w:rsid w:val="00D04D48"/>
    <w:rsid w:val="00D84458"/>
    <w:rsid w:val="00D864AD"/>
    <w:rsid w:val="00E407E1"/>
    <w:rsid w:val="00ED1FE8"/>
    <w:rsid w:val="00EE6090"/>
    <w:rsid w:val="00F6534A"/>
    <w:rsid w:val="00F919B1"/>
    <w:rsid w:val="00F92D3C"/>
    <w:rsid w:val="00FC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321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Heads%20Office\Head\17-18\Letters%2017-18\AB%20New%20Letterhead%20Jun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 New Letterhead June 2018</Template>
  <TotalTime>1</TotalTime>
  <Pages>2</Pages>
  <Words>424</Words>
  <Characters>2423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Maclean</dc:creator>
  <cp:lastModifiedBy>Julie Maclean</cp:lastModifiedBy>
  <cp:revision>2</cp:revision>
  <cp:lastPrinted>2019-10-08T09:49:00Z</cp:lastPrinted>
  <dcterms:created xsi:type="dcterms:W3CDTF">2019-10-14T08:16:00Z</dcterms:created>
  <dcterms:modified xsi:type="dcterms:W3CDTF">2019-10-14T08:16:00Z</dcterms:modified>
</cp:coreProperties>
</file>